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21E94" w:rsidRPr="00C21E94" w14:paraId="4A95E57F" w14:textId="77777777" w:rsidTr="00C21E94">
        <w:trPr>
          <w:trHeight w:val="31680"/>
          <w:jc w:val="center"/>
        </w:trPr>
        <w:tc>
          <w:tcPr>
            <w:tcW w:w="9360" w:type="dxa"/>
            <w:tcBorders>
              <w:top w:val="nil"/>
            </w:tcBorders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C21E94" w:rsidRPr="00C21E94" w14:paraId="1B792BE2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21E94" w:rsidRPr="00C21E94" w14:paraId="22365B28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3B2F5756" w14:textId="43EE2854" w:rsidR="00C21E94" w:rsidRPr="00C21E94" w:rsidRDefault="00C21E94" w:rsidP="00C21E94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1A53CA00" w14:textId="77777777" w:rsidR="00C21E94" w:rsidRPr="00C21E94" w:rsidRDefault="00C21E94" w:rsidP="00C21E9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21E94" w:rsidRPr="00C21E94" w14:paraId="09D68ABB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C21E94" w:rsidRPr="00C21E94" w14:paraId="5F6F7B8E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C21E94" w:rsidRPr="00C21E94" w14:paraId="5FEE78A1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90"/>
                              </w:tblGrid>
                              <w:tr w:rsidR="00C21E94" w:rsidRPr="00C21E94" w14:paraId="010528FA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14:paraId="12953454" w14:textId="697BC31F" w:rsidR="00C21E94" w:rsidRPr="00C21E94" w:rsidRDefault="00C21E94" w:rsidP="00C21E9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fldChar w:fldCharType="begin"/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instrText xml:space="preserve"> INCLUDEPICTURE "/Users/marykoehler5/Library/Group Containers/UBF8T346G9.ms/WebArchiveCopyPasteTempFiles/com.microsoft.Word/6cf3d92f-6f90-0c7d-4a06-d72e58b1b684.jpg" \* MERGEFORMATINET </w:instrTex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fldChar w:fldCharType="separate"/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</w:rPr>
                                      <w:drawing>
                                        <wp:inline distT="0" distB="0" distL="0" distR="0" wp14:anchorId="40AB9012" wp14:editId="716FCF97">
                                          <wp:extent cx="5943600" cy="3118485"/>
                                          <wp:effectExtent l="0" t="0" r="0" b="5715"/>
                                          <wp:docPr id="27" name="Picture 2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943600" cy="31184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3E01A39C" w14:textId="77777777" w:rsidR="00C21E94" w:rsidRPr="00C21E94" w:rsidRDefault="00C21E94" w:rsidP="00C21E94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5A969F70" w14:textId="77777777" w:rsidR="00C21E94" w:rsidRPr="00C21E94" w:rsidRDefault="00C21E94" w:rsidP="00C21E94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52E3D7B1" w14:textId="77777777" w:rsidR="00C21E94" w:rsidRPr="00C21E94" w:rsidRDefault="00C21E94" w:rsidP="00C21E9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21E94" w:rsidRPr="00C21E94" w14:paraId="73585B6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450" w:type="dxa"/>
                    <w:right w:w="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C21E94" w:rsidRPr="00C21E94" w14:paraId="648689A2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C21E94" w:rsidRPr="00C21E94" w14:paraId="2D294FD7" w14:textId="77777777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70" w:type="dxa"/>
                                <w:bottom w:w="22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dotted" w:sz="18" w:space="0" w:color="020C75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20"/>
                              </w:tblGrid>
                              <w:tr w:rsidR="00C21E94" w:rsidRPr="00C21E94" w14:paraId="1536D966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7676082" w14:textId="76D8B5F9" w:rsidR="00550038" w:rsidRPr="00C21E94" w:rsidRDefault="00550038" w:rsidP="00550038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Marvin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Grino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  <w:r w:rsidR="00F0727B"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Interview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from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Ho’oponopono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Asia Official Newsletter</w:t>
                                    </w:r>
                                  </w:p>
                                  <w:p w14:paraId="0694CADB" w14:textId="77777777" w:rsidR="00C21E94" w:rsidRPr="00C21E94" w:rsidRDefault="00C21E94" w:rsidP="00C21E9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43EED7A" w14:textId="77777777" w:rsidR="00C21E94" w:rsidRPr="00C21E94" w:rsidRDefault="00C21E94" w:rsidP="00C21E94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24E8C1F3" w14:textId="77777777" w:rsidR="00C21E94" w:rsidRPr="00C21E94" w:rsidRDefault="00C21E94" w:rsidP="00C21E94">
                        <w:pPr>
                          <w:rPr>
                            <w:rFonts w:ascii="Times New Roman" w:eastAsia="Times New Roman" w:hAnsi="Times New Roman" w:cs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C21E94" w:rsidRPr="00C21E94" w14:paraId="550EDDB3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C21E94" w:rsidRPr="00C21E94" w14:paraId="27B8CF83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BDEA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20"/>
                                    </w:tblGrid>
                                    <w:tr w:rsidR="00C21E94" w:rsidRPr="00C21E94" w14:paraId="198B4D42" w14:textId="77777777">
                                      <w:tc>
                                        <w:tcPr>
                                          <w:tcW w:w="0" w:type="auto"/>
                                          <w:shd w:val="clear" w:color="auto" w:fill="BDEAFF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10654EC3" w14:textId="77777777" w:rsidR="00C21E94" w:rsidRPr="00C21E94" w:rsidRDefault="00C21E94" w:rsidP="00C21E94">
                                          <w:pPr>
                                            <w:spacing w:line="450" w:lineRule="atLeast"/>
                                            <w:jc w:val="center"/>
                                            <w:rPr>
                                              <w:rFonts w:ascii="Helvetica" w:eastAsia="Times New Roman" w:hAnsi="Helvetica" w:cs="Times New Roman"/>
                                              <w:color w:val="F2F2F2"/>
                                              <w:sz w:val="30"/>
                                              <w:szCs w:val="30"/>
                                            </w:rPr>
                                          </w:pPr>
                                          <w:r w:rsidRPr="00C21E9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w:t>"The last thing I would do before I transition is doing my cleaning.</w:t>
                                          </w:r>
                                          <w:r w:rsidRPr="00C21E9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w:br/>
                                            <w:t>When I transition, I will do my cleaning"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01F9C38" w14:textId="77777777" w:rsidR="00C21E94" w:rsidRPr="00C21E94" w:rsidRDefault="00C21E94" w:rsidP="00C21E9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FD8CC8" w14:textId="77777777" w:rsidR="00C21E94" w:rsidRPr="00C21E94" w:rsidRDefault="00C21E94" w:rsidP="00C21E94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365BFE69" w14:textId="77777777" w:rsidR="00C21E94" w:rsidRPr="00C21E94" w:rsidRDefault="00C21E94" w:rsidP="00C21E94">
                        <w:pPr>
                          <w:rPr>
                            <w:rFonts w:ascii="Times New Roman" w:eastAsia="Times New Roman" w:hAnsi="Times New Roman" w:cs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C21E94" w:rsidRPr="00C21E94" w14:paraId="4C0B9A09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C21E94" w:rsidRPr="00C21E94" w14:paraId="6496F90A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023BC895" w14:textId="77777777" w:rsidR="00C21E94" w:rsidRPr="00C21E94" w:rsidRDefault="00C21E94" w:rsidP="00C21E94">
                                    <w:pPr>
                                      <w:spacing w:line="450" w:lineRule="atLeast"/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sz w:val="30"/>
                                        <w:szCs w:val="30"/>
                                      </w:rPr>
                                    </w:pPr>
                                    <w:proofErr w:type="spellStart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Ihaleakala</w:t>
                                    </w:r>
                                    <w:proofErr w:type="spellEnd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used to say to me.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 xml:space="preserve">I first met </w:t>
                                    </w:r>
                                    <w:proofErr w:type="spellStart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Ihaleakala</w:t>
                                    </w:r>
                                    <w:proofErr w:type="spellEnd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in 1997.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 xml:space="preserve">I was having a lot of problems at the time, and a good friend took me to </w:t>
                                    </w:r>
                                    <w:proofErr w:type="spellStart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Ho’oponopono</w:t>
                                    </w:r>
                                    <w:proofErr w:type="spellEnd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class.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>Looking back now, I realize that the best choice I made for myself in this lifetime was to go to class that day.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>Back then, classes were still small, and they were held at someone's house.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 xml:space="preserve">I sat in the front row and opened the manual handed to me by the staff and read 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lastRenderedPageBreak/>
                                      <w:t>through it, trying to make sense of the fact that I had bothered to attend in the first place.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 xml:space="preserve">Before I knew it, </w:t>
                                    </w:r>
                                    <w:proofErr w:type="spellStart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Ihaleakala</w:t>
                                    </w:r>
                                    <w:proofErr w:type="spellEnd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approached me, peeked over me in my chair, and said</w:t>
                                    </w:r>
                                    <w:r w:rsidRPr="00C21E94"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sz w:val="30"/>
                                        <w:szCs w:val="30"/>
                                      </w:rPr>
                                      <w:br/>
                                      <w:t> </w:t>
                                    </w:r>
                                  </w:p>
                                  <w:p w14:paraId="4A8AA5B7" w14:textId="77777777" w:rsidR="00C21E94" w:rsidRPr="00C21E94" w:rsidRDefault="00C21E94" w:rsidP="00C21E94">
                                    <w:pPr>
                                      <w:spacing w:line="450" w:lineRule="atLeast"/>
                                      <w:jc w:val="center"/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sz w:val="30"/>
                                        <w:szCs w:val="30"/>
                                      </w:rPr>
                                    </w:pP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222222"/>
                                        <w:sz w:val="27"/>
                                        <w:szCs w:val="27"/>
                                      </w:rPr>
                                      <w:t>"If I were you, I would not be able to read the manual"</w:t>
                                    </w:r>
                                  </w:p>
                                  <w:p w14:paraId="4404300E" w14:textId="77777777" w:rsidR="00C21E94" w:rsidRPr="00C21E94" w:rsidRDefault="00C21E94" w:rsidP="00C21E94">
                                    <w:pPr>
                                      <w:spacing w:line="450" w:lineRule="atLeast"/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sz w:val="30"/>
                                        <w:szCs w:val="30"/>
                                      </w:rPr>
                                    </w:pPr>
                                    <w:r w:rsidRPr="00C21E94"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sz w:val="30"/>
                                        <w:szCs w:val="30"/>
                                      </w:rPr>
                                      <w:br/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To say the least, I was shocked.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>Having always believed that it was the right thing to do to carefully read a book, textbook, or instruction manual when it is handed to me, my mind was filled with question marks. However, I decided to listen to what this older man said and closed the manual first.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>And after that, I listened to what was spoken in class. 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 xml:space="preserve">In that class, </w:t>
                                    </w:r>
                                    <w:proofErr w:type="spellStart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Ihaleakala</w:t>
                                    </w:r>
                                    <w:proofErr w:type="spellEnd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said, </w:t>
                                    </w:r>
                                    <w:r w:rsidRPr="00C21E94"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sz w:val="30"/>
                                        <w:szCs w:val="30"/>
                                      </w:rPr>
                                      <w:br/>
                                      <w:t> </w:t>
                                    </w:r>
                                  </w:p>
                                  <w:p w14:paraId="6FB45A02" w14:textId="77777777" w:rsidR="00C21E94" w:rsidRPr="00C21E94" w:rsidRDefault="00C21E94" w:rsidP="00C21E94">
                                    <w:pPr>
                                      <w:spacing w:line="450" w:lineRule="atLeast"/>
                                      <w:jc w:val="center"/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sz w:val="30"/>
                                        <w:szCs w:val="30"/>
                                      </w:rPr>
                                    </w:pP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222222"/>
                                        <w:sz w:val="27"/>
                                        <w:szCs w:val="27"/>
                                      </w:rPr>
                                      <w:t xml:space="preserve">"All you have to do in </w:t>
                                    </w:r>
                                    <w:proofErr w:type="spellStart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222222"/>
                                        <w:sz w:val="27"/>
                                        <w:szCs w:val="27"/>
                                      </w:rPr>
                                      <w:t>Ho'oponopono</w:t>
                                    </w:r>
                                    <w:proofErr w:type="spellEnd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222222"/>
                                        <w:sz w:val="27"/>
                                        <w:szCs w:val="27"/>
                                      </w:rPr>
                                      <w:t xml:space="preserve"> is to use the cleaning tools, that's all. There is nothing to understand, nothing to remember. It will help you."</w:t>
                                    </w:r>
                                  </w:p>
                                  <w:p w14:paraId="74EDDF28" w14:textId="77777777" w:rsidR="00C21E94" w:rsidRPr="00C21E94" w:rsidRDefault="00C21E94" w:rsidP="00C21E94">
                                    <w:pPr>
                                      <w:spacing w:line="450" w:lineRule="atLeast"/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sz w:val="30"/>
                                        <w:szCs w:val="30"/>
                                      </w:rPr>
                                    </w:pPr>
                                    <w:r w:rsidRPr="00C21E94"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sz w:val="30"/>
                                        <w:szCs w:val="30"/>
                                      </w:rPr>
                                      <w:br/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To be honest, I found it difficult to accept those words easily, but I decided to accept them because I already had a feeling of freedom from the stress I had been under by that time.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 xml:space="preserve">That was my first encounter with </w:t>
                                    </w:r>
                                    <w:proofErr w:type="spellStart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Ihaleakala</w:t>
                                    </w:r>
                                    <w:proofErr w:type="spellEnd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. I will never forget that moment.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>But at that time, I did not realize how much I was benefiting from this problem-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lastRenderedPageBreak/>
                                      <w:t xml:space="preserve">solving process that </w:t>
                                    </w:r>
                                    <w:proofErr w:type="spellStart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Ihaleakala</w:t>
                                    </w:r>
                                    <w:proofErr w:type="spellEnd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had taught me.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 xml:space="preserve">The next time I met </w:t>
                                    </w:r>
                                    <w:proofErr w:type="spellStart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Ihaleakala</w:t>
                                    </w:r>
                                    <w:proofErr w:type="spellEnd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was when I took my wife Marian to a class as a review student.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>It was near Mt. Shasta, a very long 4-hour drive from home.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>When we arrived there, the sun was already setting and it was pitch black and we could not see anything. My wife seemed a little scared of the situation.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 xml:space="preserve">In the past, </w:t>
                                    </w:r>
                                    <w:proofErr w:type="spellStart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Ihaleakala</w:t>
                                    </w:r>
                                    <w:proofErr w:type="spellEnd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used to hold a mini-lecture on Friday night, the day before the two-day weekend class. When we arrived, the lecture was about to end, but </w:t>
                                    </w:r>
                                    <w:proofErr w:type="spellStart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Ihaleakala</w:t>
                                    </w:r>
                                    <w:proofErr w:type="spellEnd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noticed our arrival and invited us to join in the "closing prayer," which is always read at the end of the lecture.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>The beautiful scene at that time is still vivid in my mind like a warm fire.</w:t>
                                    </w:r>
                                  </w:p>
                                </w:tc>
                              </w:tr>
                            </w:tbl>
                            <w:p w14:paraId="0EDCEA0C" w14:textId="77777777" w:rsidR="00C21E94" w:rsidRPr="00C21E94" w:rsidRDefault="00C21E94" w:rsidP="00C21E94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742136A4" w14:textId="77777777" w:rsidR="00C21E94" w:rsidRPr="00C21E94" w:rsidRDefault="00C21E94" w:rsidP="00C21E94">
                        <w:pPr>
                          <w:rPr>
                            <w:rFonts w:ascii="Times New Roman" w:eastAsia="Times New Roman" w:hAnsi="Times New Roman" w:cs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C21E94" w:rsidRPr="00C21E94" w14:paraId="25D6BAE7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90"/>
                              </w:tblGrid>
                              <w:tr w:rsidR="00C21E94" w:rsidRPr="00C21E94" w14:paraId="04812647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14:paraId="393A1695" w14:textId="01C3B80B" w:rsidR="00C21E94" w:rsidRPr="00C21E94" w:rsidRDefault="00C21E94" w:rsidP="00C21E9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fldChar w:fldCharType="begin"/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instrText xml:space="preserve"> INCLUDEPICTURE "/Users/marykoehler5/Library/Group Containers/UBF8T346G9.ms/WebArchiveCopyPasteTempFiles/com.microsoft.Word/0d20d608-0ae4-c0c4-ede2-764981e12664.jpg" \* MERGEFORMATINET </w:instrTex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fldChar w:fldCharType="separate"/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</w:rPr>
                                      <w:drawing>
                                        <wp:inline distT="0" distB="0" distL="0" distR="0" wp14:anchorId="10C2C84D" wp14:editId="249EF903">
                                          <wp:extent cx="5943600" cy="3118485"/>
                                          <wp:effectExtent l="0" t="0" r="0" b="5715"/>
                                          <wp:docPr id="26" name="Picture 2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943600" cy="31184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69A62498" w14:textId="77777777" w:rsidR="00C21E94" w:rsidRPr="00C21E94" w:rsidRDefault="00C21E94" w:rsidP="00C21E94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39CD0809" w14:textId="77777777" w:rsidR="00C21E94" w:rsidRPr="00C21E94" w:rsidRDefault="00C21E94" w:rsidP="00C21E94">
                        <w:pPr>
                          <w:rPr>
                            <w:rFonts w:ascii="Times New Roman" w:eastAsia="Times New Roman" w:hAnsi="Times New Roman" w:cs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C21E94" w:rsidRPr="00C21E94" w14:paraId="433332BD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C21E94" w:rsidRPr="00C21E94" w14:paraId="125C5A8E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09BA0C20" w14:textId="77777777" w:rsidR="00C21E94" w:rsidRPr="00C21E94" w:rsidRDefault="00C21E94" w:rsidP="00C21E94">
                                    <w:pPr>
                                      <w:spacing w:line="450" w:lineRule="atLeast"/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sz w:val="30"/>
                                        <w:szCs w:val="30"/>
                                      </w:rPr>
                                    </w:pP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lastRenderedPageBreak/>
                                      <w:t xml:space="preserve">I was fortunate to be able to prepare myself for </w:t>
                                    </w:r>
                                    <w:proofErr w:type="spellStart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Ihaleakala's</w:t>
                                    </w:r>
                                    <w:proofErr w:type="spellEnd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passing. Long before </w:t>
                                    </w:r>
                                    <w:proofErr w:type="spellStart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Ihaleakala's</w:t>
                                    </w:r>
                                    <w:proofErr w:type="spellEnd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passing, he said to me in a conversation</w:t>
                                    </w:r>
                                    <w:r w:rsidRPr="00C21E94"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sz w:val="30"/>
                                        <w:szCs w:val="30"/>
                                      </w:rPr>
                                      <w:br/>
                                      <w:t> </w:t>
                                    </w:r>
                                  </w:p>
                                  <w:p w14:paraId="416FECB6" w14:textId="77777777" w:rsidR="00C21E94" w:rsidRPr="00C21E94" w:rsidRDefault="00C21E94" w:rsidP="00C21E94">
                                    <w:pPr>
                                      <w:spacing w:line="450" w:lineRule="atLeast"/>
                                      <w:jc w:val="center"/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sz w:val="30"/>
                                        <w:szCs w:val="30"/>
                                      </w:rPr>
                                    </w:pP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"I am going to transition. I want to make sure that everything is set up so that even if  I transition, cleaning will continue.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>That’s why I need people like you. I want you to teach a class."</w:t>
                                    </w:r>
                                    <w:r w:rsidRPr="00C21E94"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sz w:val="30"/>
                                        <w:szCs w:val="30"/>
                                      </w:rPr>
                                      <w:br/>
                                      <w:t> </w:t>
                                    </w:r>
                                  </w:p>
                                  <w:p w14:paraId="7DD8C7B9" w14:textId="77777777" w:rsidR="00C21E94" w:rsidRPr="00C21E94" w:rsidRDefault="00C21E94" w:rsidP="00C21E94">
                                    <w:pPr>
                                      <w:spacing w:line="450" w:lineRule="atLeast"/>
                                      <w:jc w:val="both"/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sz w:val="30"/>
                                        <w:szCs w:val="30"/>
                                      </w:rPr>
                                    </w:pP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222222"/>
                                        <w:sz w:val="27"/>
                                        <w:szCs w:val="27"/>
                                      </w:rPr>
                                      <w:t>In fact, at the time, I had no desire to teach classes.</w:t>
                                    </w:r>
                                  </w:p>
                                  <w:p w14:paraId="0072FA99" w14:textId="77777777" w:rsidR="00C21E94" w:rsidRPr="00C21E94" w:rsidRDefault="00C21E94" w:rsidP="00C21E94">
                                    <w:pPr>
                                      <w:spacing w:line="450" w:lineRule="atLeast"/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sz w:val="30"/>
                                        <w:szCs w:val="30"/>
                                      </w:rPr>
                                    </w:pP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222222"/>
                                        <w:sz w:val="27"/>
                                        <w:szCs w:val="27"/>
                                      </w:rPr>
                                      <w:t xml:space="preserve">However, </w:t>
                                    </w:r>
                                    <w:proofErr w:type="spellStart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222222"/>
                                        <w:sz w:val="27"/>
                                        <w:szCs w:val="27"/>
                                      </w:rPr>
                                      <w:t>Ihaleakala</w:t>
                                    </w:r>
                                    <w:proofErr w:type="spellEnd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222222"/>
                                        <w:sz w:val="27"/>
                                        <w:szCs w:val="27"/>
                                      </w:rPr>
                                      <w:t xml:space="preserve"> seemed to have anticipated my feelings and went on to say</w:t>
                                    </w:r>
                                  </w:p>
                                  <w:p w14:paraId="560472C2" w14:textId="77777777" w:rsidR="00C21E94" w:rsidRPr="00C21E94" w:rsidRDefault="00C21E94" w:rsidP="00C21E94">
                                    <w:pPr>
                                      <w:spacing w:line="450" w:lineRule="atLeast"/>
                                      <w:jc w:val="both"/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sz w:val="30"/>
                                        <w:szCs w:val="30"/>
                                      </w:rPr>
                                    </w:pPr>
                                    <w:r w:rsidRPr="00C21E94"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sz w:val="30"/>
                                        <w:szCs w:val="30"/>
                                      </w:rPr>
                                      <w:t> </w:t>
                                    </w:r>
                                  </w:p>
                                  <w:p w14:paraId="03B358A5" w14:textId="77777777" w:rsidR="00C21E94" w:rsidRPr="00C21E94" w:rsidRDefault="00C21E94" w:rsidP="00C21E94">
                                    <w:pPr>
                                      <w:spacing w:line="450" w:lineRule="atLeast"/>
                                      <w:jc w:val="center"/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sz w:val="30"/>
                                        <w:szCs w:val="30"/>
                                      </w:rPr>
                                    </w:pP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"Divinity will guide you through everything.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>The cleaning will guide you through and help you with the class."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>"So you only get to the cleaning."</w:t>
                                    </w:r>
                                  </w:p>
                                </w:tc>
                              </w:tr>
                            </w:tbl>
                            <w:p w14:paraId="7C0ABE4B" w14:textId="77777777" w:rsidR="00C21E94" w:rsidRPr="00C21E94" w:rsidRDefault="00C21E94" w:rsidP="00C21E94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1E2E614B" w14:textId="77777777" w:rsidR="00C21E94" w:rsidRPr="00C21E94" w:rsidRDefault="00C21E94" w:rsidP="00C21E94">
                        <w:pPr>
                          <w:rPr>
                            <w:rFonts w:ascii="Times New Roman" w:eastAsia="Times New Roman" w:hAnsi="Times New Roman" w:cs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C21E94" w:rsidRPr="00C21E94" w14:paraId="33727234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90"/>
                              </w:tblGrid>
                              <w:tr w:rsidR="00C21E94" w:rsidRPr="00C21E94" w14:paraId="4F2E87A1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14:paraId="74572B8C" w14:textId="37B8C138" w:rsidR="00C21E94" w:rsidRPr="00C21E94" w:rsidRDefault="00C21E94" w:rsidP="00C21E9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fldChar w:fldCharType="begin"/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instrText xml:space="preserve"> INCLUDEPICTURE "/Users/marykoehler5/Library/Group Containers/UBF8T346G9.ms/WebArchiveCopyPasteTempFiles/com.microsoft.Word/52500f3e-e10f-9a46-c0ac-3e1cee5c18e1.jpg" \* MERGEFORMATINET </w:instrTex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fldChar w:fldCharType="separate"/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</w:rPr>
                                      <w:drawing>
                                        <wp:inline distT="0" distB="0" distL="0" distR="0" wp14:anchorId="1B8AE992" wp14:editId="6E791F75">
                                          <wp:extent cx="5943600" cy="3118485"/>
                                          <wp:effectExtent l="0" t="0" r="0" b="5715"/>
                                          <wp:docPr id="25" name="Picture 2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943600" cy="31184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47160960" w14:textId="77777777" w:rsidR="00C21E94" w:rsidRPr="00C21E94" w:rsidRDefault="00C21E94" w:rsidP="00C21E94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489415EC" w14:textId="77777777" w:rsidR="00C21E94" w:rsidRPr="00C21E94" w:rsidRDefault="00C21E94" w:rsidP="00C21E94">
                        <w:pPr>
                          <w:rPr>
                            <w:rFonts w:ascii="Times New Roman" w:eastAsia="Times New Roman" w:hAnsi="Times New Roman" w:cs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C21E94" w:rsidRPr="00C21E94" w14:paraId="45F2FBC7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C21E94" w:rsidRPr="00C21E94" w14:paraId="7BA2C7BB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419E130" w14:textId="77777777" w:rsidR="00C21E94" w:rsidRPr="00C21E94" w:rsidRDefault="00C21E94" w:rsidP="00C21E94">
                                    <w:pPr>
                                      <w:spacing w:line="450" w:lineRule="atLeast"/>
                                      <w:jc w:val="both"/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sz w:val="30"/>
                                        <w:szCs w:val="30"/>
                                      </w:rPr>
                                    </w:pP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lastRenderedPageBreak/>
                                      <w:t xml:space="preserve">Let me share one episode with </w:t>
                                    </w:r>
                                    <w:proofErr w:type="spellStart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Ihaleakala</w:t>
                                    </w:r>
                                    <w:proofErr w:type="spellEnd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, which is a personal experience.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> 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 xml:space="preserve">One day, I had an opportunity to tell </w:t>
                                    </w:r>
                                    <w:proofErr w:type="spellStart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Ihaleakala</w:t>
                                    </w:r>
                                    <w:proofErr w:type="spellEnd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about my recent situation. At the time, my oldest son was about to enter college. To be honest, I was worried because going to college in the U.S. is very expensive. 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>I had no idea how I was going to pay for the huge amount of tuition fees I would need to pay, and I was talking about my vague frustration and anger about why it was so expensive in the first place, as if I was trying to vent my financial worries.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 xml:space="preserve">After a while, </w:t>
                                    </w:r>
                                    <w:proofErr w:type="spellStart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Ihaleakala</w:t>
                                    </w:r>
                                    <w:proofErr w:type="spellEnd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said</w:t>
                                    </w:r>
                                    <w:r w:rsidRPr="00C21E94"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sz w:val="30"/>
                                        <w:szCs w:val="30"/>
                                      </w:rPr>
                                      <w:br/>
                                      <w:t> </w:t>
                                    </w:r>
                                  </w:p>
                                  <w:p w14:paraId="1FE0E234" w14:textId="77777777" w:rsidR="00C21E94" w:rsidRPr="00C21E94" w:rsidRDefault="00C21E94" w:rsidP="00C21E94">
                                    <w:pPr>
                                      <w:spacing w:line="450" w:lineRule="atLeast"/>
                                      <w:jc w:val="center"/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sz w:val="30"/>
                                        <w:szCs w:val="30"/>
                                      </w:rPr>
                                    </w:pP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"The most important thing here is that your son goes to the right place for him.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>That is what is important.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>As long as he is in the right school, he can learn to be happy and perfect.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>In order for that to happen, you need to clean with the insecurities, frustrations, and expectations you have right now and you need to be free"</w:t>
                                    </w:r>
                                    <w:r w:rsidRPr="00C21E94"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sz w:val="30"/>
                                        <w:szCs w:val="30"/>
                                      </w:rPr>
                                      <w:br/>
                                      <w:t> </w:t>
                                    </w:r>
                                  </w:p>
                                  <w:p w14:paraId="1152B0CC" w14:textId="77777777" w:rsidR="00C21E94" w:rsidRPr="00C21E94" w:rsidRDefault="00C21E94" w:rsidP="00C21E94">
                                    <w:pPr>
                                      <w:spacing w:line="450" w:lineRule="atLeast"/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sz w:val="30"/>
                                        <w:szCs w:val="30"/>
                                      </w:rPr>
                                    </w:pP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I was reminded of my own cleaning by hearing it and cleaning any emotions or reactions I was experiencing.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>As a result, my son was accepted to UCSB UC Santa Barbara as a scholarship student.</w:t>
                                    </w:r>
                                    <w:r w:rsidRPr="00C21E94"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sz w:val="30"/>
                                        <w:szCs w:val="30"/>
                                      </w:rPr>
                                      <w:br/>
                                      <w:t> </w:t>
                                    </w:r>
                                  </w:p>
                                  <w:p w14:paraId="2C5535A9" w14:textId="77777777" w:rsidR="00C21E94" w:rsidRPr="00C21E94" w:rsidRDefault="00C21E94" w:rsidP="00C21E94">
                                    <w:pPr>
                                      <w:spacing w:line="450" w:lineRule="atLeast"/>
                                      <w:jc w:val="center"/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sz w:val="30"/>
                                        <w:szCs w:val="30"/>
                                      </w:rPr>
                                    </w:pP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222222"/>
                                        <w:sz w:val="27"/>
                                        <w:szCs w:val="27"/>
                                      </w:rPr>
                                      <w:t>"He'll get a scholarship."</w:t>
                                    </w:r>
                                  </w:p>
                                  <w:p w14:paraId="5BF86D09" w14:textId="77777777" w:rsidR="00C21E94" w:rsidRPr="00C21E94" w:rsidRDefault="00C21E94" w:rsidP="00C21E94">
                                    <w:pPr>
                                      <w:spacing w:line="450" w:lineRule="atLeast"/>
                                      <w:jc w:val="both"/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sz w:val="30"/>
                                        <w:szCs w:val="30"/>
                                      </w:rPr>
                                    </w:pPr>
                                    <w:r w:rsidRPr="00C21E94"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sz w:val="30"/>
                                        <w:szCs w:val="30"/>
                                      </w:rPr>
                                      <w:t> </w:t>
                                    </w:r>
                                  </w:p>
                                  <w:p w14:paraId="647BC789" w14:textId="77777777" w:rsidR="00C21E94" w:rsidRPr="00C21E94" w:rsidRDefault="00C21E94" w:rsidP="00C21E94">
                                    <w:pPr>
                                      <w:spacing w:line="450" w:lineRule="atLeast"/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sz w:val="30"/>
                                        <w:szCs w:val="30"/>
                                      </w:rPr>
                                    </w:pPr>
                                    <w:proofErr w:type="spellStart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Ihaleakala</w:t>
                                    </w:r>
                                    <w:proofErr w:type="spellEnd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said this before my son had applied for the entrance exam. 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lastRenderedPageBreak/>
                                      <w:t>And indeed, the school waived all tuition and fees, as well as all books and other activities necessary for his studies, through a full scholarship until my oldest son graduated from UCSB.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>And he did, in fact, proudly graduate and go on to a career in engineering.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 xml:space="preserve">When he graduated, we gave </w:t>
                                    </w:r>
                                    <w:proofErr w:type="spellStart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Ihaleakala</w:t>
                                    </w:r>
                                    <w:proofErr w:type="spellEnd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a baseball cap and shirt with the university logo on it.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 xml:space="preserve">I still remember </w:t>
                                    </w:r>
                                    <w:proofErr w:type="spellStart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Ihaleakala</w:t>
                                    </w:r>
                                    <w:proofErr w:type="spellEnd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laughing and saying, "He [Marvin's son] went to the right school."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 xml:space="preserve">To paraphrase </w:t>
                                    </w:r>
                                    <w:proofErr w:type="spellStart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Ihaleakala</w:t>
                                    </w:r>
                                    <w:proofErr w:type="spellEnd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, we are always clinging to something. Because we are clinging, we cannot be free. What we cling to are all kinds of feelings and thoughts: anxiety, fear, anger, sadness, happiness. And they are memories.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>But with the practice of cleaning, we can let go of them right now, in this very moment.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>We can connect to the Divine. We can let go and be free.</w:t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 xml:space="preserve">In closing, here is one more quote from </w:t>
                                    </w:r>
                                    <w:proofErr w:type="spellStart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Ihaleakala</w:t>
                                    </w:r>
                                    <w:proofErr w:type="spellEnd"/>
                                    <w:r w:rsidRPr="00C21E9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14:paraId="2ED53F87" w14:textId="77777777" w:rsidR="00C21E94" w:rsidRPr="00C21E94" w:rsidRDefault="00C21E94" w:rsidP="00C21E94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15B1E40D" w14:textId="77777777" w:rsidR="00C21E94" w:rsidRPr="00C21E94" w:rsidRDefault="00C21E94" w:rsidP="00C21E94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185AED90" w14:textId="77777777" w:rsidR="00C21E94" w:rsidRPr="00C21E94" w:rsidRDefault="00C21E94" w:rsidP="00C21E9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1FB7005E" w14:textId="77777777" w:rsidR="00C21E94" w:rsidRPr="00C21E94" w:rsidRDefault="00C21E94" w:rsidP="00C21E9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5C65FA6" w14:textId="77777777" w:rsidR="00344027" w:rsidRPr="00C21E94" w:rsidRDefault="00000000" w:rsidP="00C21E94"/>
    <w:sectPr w:rsidR="00344027" w:rsidRPr="00C21E94" w:rsidSect="00F42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94"/>
    <w:rsid w:val="000E5369"/>
    <w:rsid w:val="00550038"/>
    <w:rsid w:val="00C21E94"/>
    <w:rsid w:val="00F0727B"/>
    <w:rsid w:val="00F4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7CA120"/>
  <w15:chartTrackingRefBased/>
  <w15:docId w15:val="{D32C27AE-B8AD-4849-9A35-DC1FFB9D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1E94"/>
    <w:rPr>
      <w:b/>
      <w:bCs/>
    </w:rPr>
  </w:style>
  <w:style w:type="character" w:customStyle="1" w:styleId="apple-converted-space">
    <w:name w:val="apple-converted-space"/>
    <w:basedOn w:val="DefaultParagraphFont"/>
    <w:rsid w:val="00C21E94"/>
  </w:style>
  <w:style w:type="character" w:styleId="Hyperlink">
    <w:name w:val="Hyperlink"/>
    <w:basedOn w:val="DefaultParagraphFont"/>
    <w:uiPriority w:val="99"/>
    <w:semiHidden/>
    <w:unhideWhenUsed/>
    <w:rsid w:val="00C21E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Koehler</dc:creator>
  <cp:keywords/>
  <dc:description/>
  <cp:lastModifiedBy>Mary Koehler</cp:lastModifiedBy>
  <cp:revision>3</cp:revision>
  <dcterms:created xsi:type="dcterms:W3CDTF">2023-02-22T17:16:00Z</dcterms:created>
  <dcterms:modified xsi:type="dcterms:W3CDTF">2023-02-22T17:52:00Z</dcterms:modified>
</cp:coreProperties>
</file>